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AC4492">
        <w:rPr>
          <w:rFonts w:ascii="Times New Roman" w:hAnsi="Times New Roman" w:cs="Times New Roman"/>
          <w:sz w:val="24"/>
          <w:szCs w:val="24"/>
        </w:rPr>
        <w:t>100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3E124A">
        <w:rPr>
          <w:rFonts w:ascii="Times New Roman" w:hAnsi="Times New Roman" w:cs="Times New Roman"/>
          <w:sz w:val="24"/>
          <w:szCs w:val="24"/>
        </w:rPr>
        <w:t>2</w:t>
      </w:r>
      <w:r w:rsidR="00AC4492">
        <w:rPr>
          <w:rFonts w:ascii="Times New Roman" w:hAnsi="Times New Roman" w:cs="Times New Roman"/>
          <w:sz w:val="24"/>
          <w:szCs w:val="24"/>
        </w:rPr>
        <w:t>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AC4492">
        <w:rPr>
          <w:rFonts w:ascii="Times New Roman" w:hAnsi="Times New Roman" w:cs="Times New Roman"/>
          <w:sz w:val="24"/>
          <w:szCs w:val="24"/>
        </w:rPr>
        <w:t>октябр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9C2" w:rsidRPr="00C25A83" w:rsidRDefault="00C25A83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3">
        <w:rPr>
          <w:rFonts w:ascii="Times New Roman" w:hAnsi="Times New Roman" w:cs="Times New Roman"/>
          <w:b/>
          <w:sz w:val="24"/>
          <w:szCs w:val="24"/>
        </w:rPr>
        <w:t>ООО «ГЭСС» (ИНН: 5405023044)</w:t>
      </w:r>
      <w:r w:rsidR="007F49C2" w:rsidRPr="00C25A83">
        <w:rPr>
          <w:rFonts w:ascii="Times New Roman" w:hAnsi="Times New Roman" w:cs="Times New Roman"/>
          <w:b/>
          <w:sz w:val="24"/>
          <w:szCs w:val="24"/>
        </w:rPr>
        <w:t>:</w:t>
      </w:r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121 250 (сто двадцать одна тысяча двести пятьдесят) руб. 00 коп.</w:t>
      </w:r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(14.09.2023 г.)</w:t>
      </w:r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комитета. </w:t>
      </w: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3E124A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83">
        <w:rPr>
          <w:rFonts w:ascii="Times New Roman" w:hAnsi="Times New Roman" w:cs="Times New Roman"/>
          <w:i/>
          <w:sz w:val="24"/>
          <w:szCs w:val="24"/>
        </w:rPr>
        <w:t>ООО «ГЭСС» (ИНН: 5405023044)</w:t>
      </w:r>
    </w:p>
    <w:p w:rsidR="00C25A83" w:rsidRPr="00C25A83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124A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C4492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25A83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8E81-A00E-4F90-B5EC-7FA9A96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2023-10-25T07:56:00Z</cp:lastPrinted>
  <dcterms:created xsi:type="dcterms:W3CDTF">2023-07-27T07:31:00Z</dcterms:created>
  <dcterms:modified xsi:type="dcterms:W3CDTF">2023-10-25T07:56:00Z</dcterms:modified>
</cp:coreProperties>
</file>